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696A9" w14:textId="23FB473C" w:rsidR="003A7773" w:rsidRDefault="003A7773" w:rsidP="003A777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Rubik" w:hAnsi="Rubik" w:cs="Rubik"/>
          <w:sz w:val="20"/>
          <w:szCs w:val="20"/>
        </w:rPr>
        <w:t>T.</w:t>
      </w:r>
      <w:r w:rsidRPr="004F0BE0">
        <w:rPr>
          <w:rFonts w:ascii="Calibri" w:hAnsi="Calibri" w:cs="Calibri"/>
          <w:color w:val="000000"/>
          <w:sz w:val="22"/>
          <w:szCs w:val="22"/>
        </w:rPr>
        <w:t>a.v. leden gemeentera</w:t>
      </w:r>
      <w:r w:rsidRPr="00CA43F6">
        <w:rPr>
          <w:rFonts w:ascii="Calibri" w:hAnsi="Calibri" w:cs="Calibri"/>
          <w:color w:val="000000"/>
          <w:sz w:val="22"/>
          <w:szCs w:val="22"/>
        </w:rPr>
        <w:t xml:space="preserve">ad </w:t>
      </w:r>
      <w:r>
        <w:rPr>
          <w:rFonts w:ascii="Calibri" w:hAnsi="Calibri" w:cs="Calibri"/>
          <w:color w:val="000000"/>
          <w:sz w:val="22"/>
          <w:szCs w:val="22"/>
        </w:rPr>
        <w:t>[</w:t>
      </w:r>
      <w:r w:rsidRPr="003A7773">
        <w:rPr>
          <w:rFonts w:ascii="Calibri" w:hAnsi="Calibri" w:cs="Calibri"/>
          <w:color w:val="000000"/>
          <w:sz w:val="22"/>
          <w:szCs w:val="22"/>
          <w:highlight w:val="yellow"/>
        </w:rPr>
        <w:t>naam gemeente]</w:t>
      </w:r>
    </w:p>
    <w:p w14:paraId="681EC8D4" w14:textId="24A3320D" w:rsidR="003A7773" w:rsidRPr="003A7773" w:rsidRDefault="003A7773" w:rsidP="003A7773">
      <w:pPr>
        <w:rPr>
          <w:rFonts w:ascii="Rubik" w:hAnsi="Rubik" w:cs="Rubik"/>
          <w:sz w:val="20"/>
          <w:szCs w:val="20"/>
        </w:rPr>
      </w:pPr>
      <w:r w:rsidRPr="003A7773">
        <w:rPr>
          <w:rFonts w:ascii="Rubik" w:hAnsi="Rubik" w:cs="Rubik"/>
          <w:sz w:val="20"/>
          <w:szCs w:val="20"/>
        </w:rPr>
        <w:t>Per e-mail via</w:t>
      </w:r>
      <w:r w:rsidRPr="003A7773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3A7773">
        <w:rPr>
          <w:rFonts w:ascii="Calibri" w:hAnsi="Calibri" w:cs="Calibri"/>
          <w:color w:val="000000"/>
          <w:sz w:val="22"/>
          <w:szCs w:val="22"/>
          <w:highlight w:val="yellow"/>
        </w:rPr>
        <w:t>[e-mailadres griffie]</w:t>
      </w:r>
      <w:r w:rsidRPr="003A777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00B5B8A" w14:textId="77777777" w:rsidR="003A7773" w:rsidRPr="003A7773" w:rsidRDefault="003A7773" w:rsidP="003A7773">
      <w:pPr>
        <w:rPr>
          <w:rFonts w:ascii="Calibri" w:hAnsi="Calibri" w:cs="Calibri"/>
          <w:color w:val="000000"/>
          <w:sz w:val="22"/>
          <w:szCs w:val="22"/>
        </w:rPr>
      </w:pPr>
    </w:p>
    <w:p w14:paraId="4EC36D89" w14:textId="77777777" w:rsidR="003A7773" w:rsidRPr="003A7773" w:rsidRDefault="003A7773" w:rsidP="003A7773">
      <w:pPr>
        <w:rPr>
          <w:rFonts w:ascii="Calibri" w:hAnsi="Calibri" w:cs="Calibri"/>
          <w:color w:val="000000"/>
          <w:sz w:val="22"/>
          <w:szCs w:val="22"/>
        </w:rPr>
      </w:pPr>
    </w:p>
    <w:p w14:paraId="3A4E07A6" w14:textId="3F1F3A86" w:rsidR="003A7773" w:rsidRPr="00E05F9D" w:rsidRDefault="00633447" w:rsidP="003A777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[</w:t>
      </w:r>
      <w:r w:rsidR="003A7773">
        <w:rPr>
          <w:rFonts w:ascii="Calibri" w:hAnsi="Calibri" w:cs="Calibri"/>
          <w:color w:val="000000"/>
          <w:sz w:val="22"/>
          <w:szCs w:val="22"/>
        </w:rPr>
        <w:t>Plaats, datum</w:t>
      </w:r>
      <w:r>
        <w:rPr>
          <w:rFonts w:ascii="Calibri" w:hAnsi="Calibri" w:cs="Calibri"/>
          <w:color w:val="000000"/>
          <w:sz w:val="22"/>
          <w:szCs w:val="22"/>
        </w:rPr>
        <w:t>]</w:t>
      </w:r>
    </w:p>
    <w:p w14:paraId="189B3CA5" w14:textId="112A5A22" w:rsidR="00FF64E1" w:rsidRPr="00FF64E1" w:rsidRDefault="003A7773" w:rsidP="00FF64E1">
      <w:pPr>
        <w:rPr>
          <w:rFonts w:ascii="Calibri" w:hAnsi="Calibri" w:cs="Calibri"/>
          <w:color w:val="000000"/>
          <w:sz w:val="22"/>
          <w:szCs w:val="22"/>
        </w:rPr>
      </w:pPr>
      <w:r w:rsidRPr="00E05F9D">
        <w:rPr>
          <w:rFonts w:ascii="Calibri" w:hAnsi="Calibri" w:cs="Calibri"/>
          <w:color w:val="000000"/>
          <w:sz w:val="22"/>
          <w:szCs w:val="22"/>
        </w:rPr>
        <w:t xml:space="preserve">Betreft: </w:t>
      </w:r>
      <w:r w:rsidR="00FF64E1">
        <w:rPr>
          <w:rFonts w:ascii="Calibri" w:hAnsi="Calibri" w:cs="Calibri"/>
          <w:color w:val="000000"/>
          <w:sz w:val="22"/>
          <w:szCs w:val="22"/>
        </w:rPr>
        <w:t xml:space="preserve">Aanbod om </w:t>
      </w:r>
      <w:r w:rsidR="00FF64E1" w:rsidRPr="00FF64E1">
        <w:rPr>
          <w:rFonts w:ascii="Calibri" w:hAnsi="Calibri" w:cs="Calibri"/>
          <w:color w:val="000000"/>
          <w:sz w:val="22"/>
          <w:szCs w:val="22"/>
        </w:rPr>
        <w:t>bij</w:t>
      </w:r>
      <w:r w:rsidR="00FF64E1">
        <w:rPr>
          <w:rFonts w:ascii="Calibri" w:hAnsi="Calibri" w:cs="Calibri"/>
          <w:color w:val="000000"/>
          <w:sz w:val="22"/>
          <w:szCs w:val="22"/>
        </w:rPr>
        <w:t xml:space="preserve"> te </w:t>
      </w:r>
      <w:r w:rsidR="00FF64E1" w:rsidRPr="00FF64E1">
        <w:rPr>
          <w:rFonts w:ascii="Calibri" w:hAnsi="Calibri" w:cs="Calibri"/>
          <w:color w:val="000000"/>
          <w:sz w:val="22"/>
          <w:szCs w:val="22"/>
        </w:rPr>
        <w:t>dragen aan goede en tijdige hulp voor jongeren en gezinnen</w:t>
      </w:r>
    </w:p>
    <w:p w14:paraId="5E883B7A" w14:textId="1CEE7FB4" w:rsidR="003A7773" w:rsidRPr="00E05F9D" w:rsidRDefault="003A7773" w:rsidP="003A7773">
      <w:pPr>
        <w:rPr>
          <w:rFonts w:ascii="Calibri" w:hAnsi="Calibri" w:cs="Calibri"/>
          <w:color w:val="000000"/>
          <w:sz w:val="22"/>
          <w:szCs w:val="22"/>
        </w:rPr>
      </w:pPr>
    </w:p>
    <w:p w14:paraId="2B5E9ECC" w14:textId="77777777" w:rsidR="003A7773" w:rsidRDefault="003A7773" w:rsidP="003A777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67FECC07" w14:textId="77777777" w:rsidR="003A7773" w:rsidRPr="00E05F9D" w:rsidRDefault="003A7773" w:rsidP="003A777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797A1E4D" w14:textId="77777777" w:rsidR="003A7773" w:rsidRPr="00E05F9D" w:rsidRDefault="003A7773" w:rsidP="003A7773">
      <w:pPr>
        <w:rPr>
          <w:rFonts w:ascii="Calibri" w:hAnsi="Calibri" w:cs="Calibri"/>
          <w:color w:val="000000"/>
          <w:sz w:val="22"/>
          <w:szCs w:val="22"/>
        </w:rPr>
      </w:pPr>
      <w:r w:rsidRPr="00E05F9D">
        <w:rPr>
          <w:rFonts w:ascii="Calibri" w:hAnsi="Calibri" w:cs="Calibri" w:hint="cs"/>
          <w:color w:val="000000"/>
          <w:sz w:val="22"/>
          <w:szCs w:val="22"/>
        </w:rPr>
        <w:t xml:space="preserve">Geachte </w:t>
      </w:r>
      <w:r w:rsidRPr="00E05F9D">
        <w:rPr>
          <w:rFonts w:ascii="Calibri" w:hAnsi="Calibri" w:cs="Calibri"/>
          <w:color w:val="000000"/>
          <w:sz w:val="22"/>
          <w:szCs w:val="22"/>
        </w:rPr>
        <w:t>leden van de gemeenteraad</w:t>
      </w:r>
      <w:r w:rsidRPr="00E05F9D">
        <w:rPr>
          <w:rFonts w:ascii="Calibri" w:hAnsi="Calibri" w:cs="Calibri" w:hint="cs"/>
          <w:color w:val="000000"/>
          <w:sz w:val="22"/>
          <w:szCs w:val="22"/>
        </w:rPr>
        <w:t>,</w:t>
      </w:r>
    </w:p>
    <w:p w14:paraId="5CE96D54" w14:textId="77777777" w:rsidR="003A7773" w:rsidRPr="00E05F9D" w:rsidRDefault="003A7773" w:rsidP="003A7773">
      <w:pPr>
        <w:rPr>
          <w:rFonts w:ascii="Calibri" w:hAnsi="Calibri" w:cs="Calibri"/>
          <w:color w:val="000000"/>
          <w:sz w:val="22"/>
          <w:szCs w:val="22"/>
        </w:rPr>
      </w:pPr>
    </w:p>
    <w:p w14:paraId="5C5864D6" w14:textId="3D460D68" w:rsidR="00110EE1" w:rsidRDefault="00110EE1" w:rsidP="003A7773">
      <w:pPr>
        <w:pStyle w:val="Normaalweb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3849B2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“Bijna negenhonderd kinderen</w:t>
      </w:r>
      <w:r w:rsidR="003A7773" w:rsidRPr="003849B2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 xml:space="preserve"> </w:t>
      </w:r>
      <w:r w:rsidRPr="003849B2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in regio Amersfoort op wachtlijsten voor jeugdhulp `</w:t>
      </w:r>
      <w:r w:rsidR="003A7773" w:rsidRPr="003849B2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in de regio Amersfoort op diverse wachtlijsten</w:t>
      </w:r>
      <w:r w:rsidRPr="003849B2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”</w:t>
      </w:r>
      <w:r w:rsidR="003A7773" w:rsidRPr="003849B2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,</w:t>
      </w:r>
      <w:r w:rsidR="003A777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zo kopte het AD op 4 november 2024. Voor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bijna negenhonderd kinderen en jongeren</w:t>
      </w:r>
      <w:r w:rsidR="003A777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is geen plek of ondersteuning beschikbaar om hen te helpen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 terwijl ze dit wel nodig hebben</w:t>
      </w:r>
      <w:r w:rsidR="003A777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</w:t>
      </w:r>
      <w:r w:rsidRPr="00110EE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29175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Doordat zij geen hulp en ondersteuning krijgen, is </w:t>
      </w:r>
      <w:r w:rsidR="00291752" w:rsidRPr="0029175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het risico dat hun problematiek erger wordt, of zich opstapelt, met alle gevolgen van dien.</w:t>
      </w:r>
      <w:r w:rsidR="0029175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Met deze brief wil ik u laten weten dat ik, als vrijgevestigde [</w:t>
      </w:r>
      <w:r w:rsidR="000C369A" w:rsidRPr="00324FFC">
        <w:rPr>
          <w:rFonts w:ascii="Calibri" w:eastAsiaTheme="minorHAnsi" w:hAnsi="Calibri" w:cs="Calibri"/>
          <w:color w:val="000000"/>
          <w:sz w:val="22"/>
          <w:szCs w:val="22"/>
          <w:highlight w:val="yellow"/>
          <w:lang w:eastAsia="en-US"/>
        </w:rPr>
        <w:t>type</w:t>
      </w:r>
      <w:r w:rsidR="000C369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110EE1">
        <w:rPr>
          <w:rFonts w:ascii="Calibri" w:eastAsiaTheme="minorHAnsi" w:hAnsi="Calibri" w:cs="Calibri"/>
          <w:color w:val="000000"/>
          <w:sz w:val="22"/>
          <w:szCs w:val="22"/>
          <w:highlight w:val="yellow"/>
          <w:lang w:eastAsia="en-US"/>
        </w:rPr>
        <w:t>zorgprofessional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] meer dan bereid ben om deze kwetsbare kinderen te helpen.  </w:t>
      </w:r>
    </w:p>
    <w:p w14:paraId="76A859C6" w14:textId="5BC0DA36" w:rsidR="00F038C9" w:rsidRDefault="00110EE1" w:rsidP="003A7773">
      <w:pPr>
        <w:pStyle w:val="Normaalweb"/>
        <w:rPr>
          <w:sz w:val="22"/>
          <w:szCs w:val="22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Deze schrijnende situatie is het directe gevolg van het overhevelen van de</w:t>
      </w:r>
      <w:r w:rsidR="003A7773" w:rsidRPr="00E05F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jeugdhulp</w:t>
      </w:r>
      <w:r w:rsidR="003A777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in de regio</w:t>
      </w:r>
      <w:r w:rsidRPr="00E05F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naar één organisatie.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MetMaya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is de enige aanbieder waarmee de gemeenten een contract </w:t>
      </w:r>
      <w:r w:rsidR="005C5F7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hebben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gesloten</w:t>
      </w:r>
      <w:r w:rsidR="003A777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Met deze verandering per 1 januari 2024 is een grote groep vrijgevestigde aanbieders in de regio buiten spel komen te staan</w:t>
      </w:r>
      <w:r w:rsidR="005C5F7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 waaronder ik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. Terwijl </w:t>
      </w:r>
      <w:r w:rsidR="0029175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ik meer dan goed in staat </w:t>
      </w:r>
      <w:r w:rsidR="005C5F7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ben </w:t>
      </w:r>
      <w:r w:rsidR="00D01AF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om </w:t>
      </w:r>
      <w:r w:rsidR="0029175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passende zorg en ondersteuning dicht bij huis te bieden, in lijn met de transformatie die wordt beoogd. </w:t>
      </w:r>
      <w:r w:rsidR="00AD683B"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Ik sta klaar om hulp te bieden - en met mij nog vele anderen</w:t>
      </w:r>
      <w:r w:rsidR="00AD683B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. </w:t>
      </w:r>
      <w:r w:rsidR="00D60BB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Ik zou graag </w:t>
      </w:r>
      <w:r w:rsidR="00AD683B"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laagdrempelige, persoonlijke ondersteuning</w:t>
      </w:r>
      <w:r w:rsidR="00D60BB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bieden. Dit kan niet</w:t>
      </w:r>
      <w:r w:rsidR="00AD683B"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onder de vlag van </w:t>
      </w:r>
      <w:proofErr w:type="spellStart"/>
      <w:r w:rsidR="00AD683B"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MetMaya</w:t>
      </w:r>
      <w:proofErr w:type="spellEnd"/>
      <w:r w:rsidR="00AD683B"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door irreële eisen die de organisatie stelt aan </w:t>
      </w:r>
      <w:proofErr w:type="spellStart"/>
      <w:r w:rsidR="00AD683B"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vrijgevestigden</w:t>
      </w:r>
      <w:proofErr w:type="spellEnd"/>
      <w:r w:rsidR="00AD683B"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</w:t>
      </w:r>
    </w:p>
    <w:p w14:paraId="45F72268" w14:textId="77777777" w:rsidR="00291752" w:rsidRDefault="00291752" w:rsidP="00291752">
      <w:pPr>
        <w:pStyle w:val="Default"/>
        <w:rPr>
          <w:b/>
          <w:bCs/>
          <w:sz w:val="22"/>
          <w:szCs w:val="22"/>
        </w:rPr>
      </w:pPr>
    </w:p>
    <w:p w14:paraId="463CC5C1" w14:textId="380F81E6" w:rsidR="00291752" w:rsidRDefault="00291752" w:rsidP="002917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Oproep aan u </w:t>
      </w:r>
    </w:p>
    <w:p w14:paraId="5DCBA119" w14:textId="5BEFA13B" w:rsidR="002C2ED2" w:rsidRDefault="00110EE1" w:rsidP="002C2ED2">
      <w:pPr>
        <w:pStyle w:val="Normaalweb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Ik roep u als gemeenteraad op</w:t>
      </w:r>
      <w:r w:rsidR="00784D5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</w:t>
      </w:r>
      <w:r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om bij te dragen aan een oplossing</w:t>
      </w:r>
      <w:r w:rsidR="00291752"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voor deze bijna negenhonderd kinderen in de regio</w:t>
      </w:r>
      <w:r w:rsidR="00784D5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 Dit kan</w:t>
      </w:r>
      <w:r w:rsidR="00291752"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door het college op te roepen om zo snel mogelijk de inzet van vrijgevestigde professionals mogelijk te maken voor de kinderen op de wachtlijsten in de regio. </w:t>
      </w:r>
      <w:r w:rsidR="009C090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Dit kan bijvoorbeeld door </w:t>
      </w:r>
      <w:r w:rsidR="006C5BA5"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tijdelijke, aanvullende afspraken te maken over de inzet van </w:t>
      </w:r>
      <w:proofErr w:type="spellStart"/>
      <w:r w:rsidR="006C5BA5"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vrijgevestigden</w:t>
      </w:r>
      <w:proofErr w:type="spellEnd"/>
      <w:r w:rsidR="001C4BA2"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. Ik ben </w:t>
      </w:r>
      <w:r w:rsidR="00BA15C6"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bereid om</w:t>
      </w:r>
      <w:r w:rsidR="001C4BA2"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daarover mee te </w:t>
      </w:r>
      <w:r w:rsidR="00DC284E"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denk</w:t>
      </w:r>
      <w:r w:rsidR="001C4BA2"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en</w:t>
      </w:r>
      <w:r w:rsidR="009C090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</w:t>
      </w:r>
      <w:r w:rsidR="001C4BA2"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en </w:t>
      </w:r>
      <w:r w:rsidR="00633447"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samen te werken aan een oplossing. </w:t>
      </w:r>
      <w:r w:rsidR="005C20DC" w:rsidRPr="003849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</w:p>
    <w:p w14:paraId="78F6E608" w14:textId="2BAED650" w:rsidR="003A7773" w:rsidRPr="00324FFC" w:rsidRDefault="00E50A07" w:rsidP="00324FFC">
      <w:pPr>
        <w:pStyle w:val="Default"/>
        <w:rPr>
          <w:sz w:val="22"/>
          <w:szCs w:val="22"/>
        </w:rPr>
      </w:pPr>
      <w:r w:rsidRPr="00E50A07">
        <w:rPr>
          <w:sz w:val="22"/>
          <w:szCs w:val="22"/>
        </w:rPr>
        <w:t xml:space="preserve">Ik </w:t>
      </w:r>
      <w:r>
        <w:rPr>
          <w:sz w:val="22"/>
          <w:szCs w:val="22"/>
        </w:rPr>
        <w:t xml:space="preserve">licht mijn standpunt graag toe in </w:t>
      </w:r>
      <w:r w:rsidR="003A7773">
        <w:rPr>
          <w:sz w:val="22"/>
          <w:szCs w:val="22"/>
        </w:rPr>
        <w:t xml:space="preserve">een (online) gesprek om samen na te denken over oplossingen, zodat </w:t>
      </w:r>
      <w:proofErr w:type="spellStart"/>
      <w:r w:rsidR="003A7773">
        <w:rPr>
          <w:sz w:val="22"/>
          <w:szCs w:val="22"/>
        </w:rPr>
        <w:t>jeugdhulpbeschikbaar</w:t>
      </w:r>
      <w:proofErr w:type="spellEnd"/>
      <w:r w:rsidR="003A7773">
        <w:rPr>
          <w:sz w:val="22"/>
          <w:szCs w:val="22"/>
        </w:rPr>
        <w:t xml:space="preserve"> blijft voor alle kinderen en gezinnen in de regio </w:t>
      </w:r>
      <w:r>
        <w:rPr>
          <w:sz w:val="22"/>
          <w:szCs w:val="22"/>
        </w:rPr>
        <w:t>Amersfoort</w:t>
      </w:r>
      <w:r w:rsidR="003A7773">
        <w:rPr>
          <w:sz w:val="22"/>
          <w:szCs w:val="22"/>
        </w:rPr>
        <w:t xml:space="preserve">. </w:t>
      </w:r>
    </w:p>
    <w:p w14:paraId="6606E5D5" w14:textId="77777777" w:rsidR="003A7773" w:rsidRDefault="003A7773" w:rsidP="003A7773">
      <w:pPr>
        <w:pStyle w:val="Default"/>
        <w:rPr>
          <w:sz w:val="22"/>
          <w:szCs w:val="22"/>
        </w:rPr>
      </w:pPr>
    </w:p>
    <w:p w14:paraId="31ABFFE3" w14:textId="70D373C6" w:rsidR="003A7773" w:rsidRDefault="003A7773" w:rsidP="003A77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Graag zie </w:t>
      </w:r>
      <w:r w:rsidR="00E50A07">
        <w:rPr>
          <w:sz w:val="22"/>
          <w:szCs w:val="22"/>
        </w:rPr>
        <w:t>ik</w:t>
      </w:r>
      <w:r>
        <w:rPr>
          <w:sz w:val="22"/>
          <w:szCs w:val="22"/>
        </w:rPr>
        <w:t xml:space="preserve"> uw reactie tegemoet</w:t>
      </w:r>
      <w:r w:rsidR="00E50A07">
        <w:rPr>
          <w:sz w:val="22"/>
          <w:szCs w:val="22"/>
        </w:rPr>
        <w:t>.</w:t>
      </w:r>
    </w:p>
    <w:p w14:paraId="2E846355" w14:textId="77777777" w:rsidR="003A7773" w:rsidRDefault="003A7773" w:rsidP="003A7773">
      <w:pPr>
        <w:pStyle w:val="Default"/>
        <w:rPr>
          <w:sz w:val="22"/>
          <w:szCs w:val="22"/>
        </w:rPr>
      </w:pPr>
    </w:p>
    <w:p w14:paraId="27E392BD" w14:textId="77777777" w:rsidR="003A7773" w:rsidRDefault="003A7773" w:rsidP="003A7773">
      <w:pPr>
        <w:spacing w:line="276" w:lineRule="auto"/>
        <w:rPr>
          <w:rFonts w:ascii="Rubik" w:hAnsi="Rubik" w:cs="Rubik"/>
          <w:b/>
          <w:bCs/>
          <w:sz w:val="20"/>
          <w:szCs w:val="20"/>
        </w:rPr>
      </w:pPr>
    </w:p>
    <w:p w14:paraId="608134D9" w14:textId="77777777" w:rsidR="003A7773" w:rsidRDefault="003A7773" w:rsidP="003A7773">
      <w:pPr>
        <w:spacing w:line="276" w:lineRule="auto"/>
        <w:rPr>
          <w:rFonts w:ascii="Rubik" w:hAnsi="Rubik" w:cs="Rubik"/>
          <w:sz w:val="20"/>
          <w:szCs w:val="20"/>
        </w:rPr>
      </w:pPr>
    </w:p>
    <w:p w14:paraId="57D56104" w14:textId="77777777" w:rsidR="003A7773" w:rsidRPr="00C42D0A" w:rsidRDefault="003A7773" w:rsidP="003A777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C42D0A">
        <w:rPr>
          <w:rFonts w:ascii="Calibri" w:hAnsi="Calibri" w:cs="Calibri"/>
          <w:color w:val="000000"/>
          <w:sz w:val="22"/>
          <w:szCs w:val="22"/>
        </w:rPr>
        <w:t>Met vriendelijke groet,</w:t>
      </w:r>
    </w:p>
    <w:p w14:paraId="4E3867A4" w14:textId="415A4842" w:rsidR="003A7773" w:rsidRDefault="00E50A07" w:rsidP="003A777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[naam] </w:t>
      </w:r>
    </w:p>
    <w:p w14:paraId="64ECCB14" w14:textId="7967DAE4" w:rsidR="003A7773" w:rsidRDefault="003A7773" w:rsidP="003A777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585E8FEA" w14:textId="243D969F" w:rsidR="003E79B3" w:rsidRDefault="003A7773" w:rsidP="003849B2">
      <w:pPr>
        <w:spacing w:line="276" w:lineRule="auto"/>
      </w:pPr>
      <w:r w:rsidRPr="00C42D0A">
        <w:rPr>
          <w:rFonts w:ascii="Calibri" w:hAnsi="Calibri" w:cs="Calibri"/>
          <w:color w:val="000000"/>
          <w:sz w:val="22"/>
          <w:szCs w:val="22"/>
        </w:rPr>
        <w:br/>
      </w:r>
    </w:p>
    <w:sectPr w:rsidR="003E79B3" w:rsidSect="003A77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701" w:right="1274" w:bottom="81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840C9" w14:textId="77777777" w:rsidR="000F201F" w:rsidRDefault="000F201F" w:rsidP="003A7773">
      <w:r>
        <w:separator/>
      </w:r>
    </w:p>
  </w:endnote>
  <w:endnote w:type="continuationSeparator" w:id="0">
    <w:p w14:paraId="61161D83" w14:textId="77777777" w:rsidR="000F201F" w:rsidRDefault="000F201F" w:rsidP="003A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">
    <w:altName w:val="Arial"/>
    <w:charset w:val="00"/>
    <w:family w:val="auto"/>
    <w:pitch w:val="variable"/>
    <w:sig w:usb0="A0002A6F" w:usb1="C000205B" w:usb2="00000000" w:usb3="00000000" w:csb0="000000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B1B65" w14:textId="77777777" w:rsidR="00E50A07" w:rsidRDefault="00E50A07" w:rsidP="00E92426">
    <w:pPr>
      <w:pStyle w:val="Voettekst"/>
      <w:ind w:left="-141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D87E7" wp14:editId="46D35EA4">
          <wp:simplePos x="0" y="0"/>
          <wp:positionH relativeFrom="column">
            <wp:posOffset>5254422</wp:posOffset>
          </wp:positionH>
          <wp:positionV relativeFrom="paragraph">
            <wp:posOffset>-1200145</wp:posOffset>
          </wp:positionV>
          <wp:extent cx="1386193" cy="1376045"/>
          <wp:effectExtent l="0" t="0" r="5080" b="0"/>
          <wp:wrapNone/>
          <wp:docPr id="1060071368" name="Afbeelding 1" descr="Afbeelding met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461808" name="Afbeelding 1" descr="Afbeelding met symbool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11"/>
                  <a:stretch/>
                </pic:blipFill>
                <pic:spPr bwMode="auto">
                  <a:xfrm>
                    <a:off x="0" y="0"/>
                    <a:ext cx="1386193" cy="1376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2FA5B" w14:textId="77777777" w:rsidR="00E50A07" w:rsidRDefault="00E50A07" w:rsidP="00194D05">
    <w:pPr>
      <w:pStyle w:val="Voettekst"/>
      <w:ind w:left="-14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EA3FD" w14:textId="77777777" w:rsidR="000F201F" w:rsidRDefault="000F201F" w:rsidP="003A7773">
      <w:r>
        <w:separator/>
      </w:r>
    </w:p>
  </w:footnote>
  <w:footnote w:type="continuationSeparator" w:id="0">
    <w:p w14:paraId="4DE5F457" w14:textId="77777777" w:rsidR="000F201F" w:rsidRDefault="000F201F" w:rsidP="003A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33265" w14:textId="1DFD6E5F" w:rsidR="00110EE1" w:rsidRDefault="00110EE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E08A" w14:textId="77777777" w:rsidR="00110EE1" w:rsidRDefault="00110EE1" w:rsidP="00110EE1">
    <w:pPr>
      <w:ind w:left="4033" w:hanging="360"/>
    </w:pPr>
  </w:p>
  <w:p w14:paraId="42F141E4" w14:textId="1E7FEEFB" w:rsidR="00E50A07" w:rsidRDefault="00110EE1" w:rsidP="00110EE1">
    <w:pPr>
      <w:pStyle w:val="Koptekst"/>
      <w:numPr>
        <w:ilvl w:val="0"/>
        <w:numId w:val="1"/>
      </w:numPr>
    </w:pPr>
    <w:r>
      <w:t xml:space="preserve">Voorbeeldbrief  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5C524" w14:textId="7E4E541A" w:rsidR="00110EE1" w:rsidRDefault="00110EE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D1B20"/>
    <w:multiLevelType w:val="hybridMultilevel"/>
    <w:tmpl w:val="69A07EC8"/>
    <w:lvl w:ilvl="0" w:tplc="F5ECEC9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D4D0D"/>
    <w:multiLevelType w:val="hybridMultilevel"/>
    <w:tmpl w:val="DC7AEE4E"/>
    <w:lvl w:ilvl="0" w:tplc="FEAA6324">
      <w:start w:val="20"/>
      <w:numFmt w:val="bullet"/>
      <w:lvlText w:val="-"/>
      <w:lvlJc w:val="left"/>
      <w:pPr>
        <w:ind w:left="4033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475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47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19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91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63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35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07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793" w:hanging="360"/>
      </w:pPr>
      <w:rPr>
        <w:rFonts w:ascii="Wingdings" w:hAnsi="Wingdings" w:hint="default"/>
      </w:rPr>
    </w:lvl>
  </w:abstractNum>
  <w:num w:numId="1" w16cid:durableId="174417886">
    <w:abstractNumId w:val="1"/>
  </w:num>
  <w:num w:numId="2" w16cid:durableId="156555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73"/>
    <w:rsid w:val="0006252C"/>
    <w:rsid w:val="000C369A"/>
    <w:rsid w:val="000F201F"/>
    <w:rsid w:val="00110EE1"/>
    <w:rsid w:val="00126EFC"/>
    <w:rsid w:val="00140DC0"/>
    <w:rsid w:val="001C4BA2"/>
    <w:rsid w:val="00291752"/>
    <w:rsid w:val="002C2ED2"/>
    <w:rsid w:val="00324FFC"/>
    <w:rsid w:val="00325629"/>
    <w:rsid w:val="00365099"/>
    <w:rsid w:val="0037621B"/>
    <w:rsid w:val="003849B2"/>
    <w:rsid w:val="003A7773"/>
    <w:rsid w:val="003E79B3"/>
    <w:rsid w:val="00452E8F"/>
    <w:rsid w:val="00483DD1"/>
    <w:rsid w:val="004A53A0"/>
    <w:rsid w:val="0055172A"/>
    <w:rsid w:val="005C20DC"/>
    <w:rsid w:val="005C5F70"/>
    <w:rsid w:val="005D6211"/>
    <w:rsid w:val="0060504F"/>
    <w:rsid w:val="00633447"/>
    <w:rsid w:val="00695285"/>
    <w:rsid w:val="006C5BA5"/>
    <w:rsid w:val="00784D54"/>
    <w:rsid w:val="00790BED"/>
    <w:rsid w:val="007F12E5"/>
    <w:rsid w:val="007F2EF0"/>
    <w:rsid w:val="00844A74"/>
    <w:rsid w:val="00944E45"/>
    <w:rsid w:val="009B255C"/>
    <w:rsid w:val="009C0907"/>
    <w:rsid w:val="00AC0090"/>
    <w:rsid w:val="00AD683B"/>
    <w:rsid w:val="00BA15C6"/>
    <w:rsid w:val="00C23EED"/>
    <w:rsid w:val="00C2474B"/>
    <w:rsid w:val="00C67E33"/>
    <w:rsid w:val="00D01AF7"/>
    <w:rsid w:val="00D401E5"/>
    <w:rsid w:val="00D60BB4"/>
    <w:rsid w:val="00D61489"/>
    <w:rsid w:val="00DC284E"/>
    <w:rsid w:val="00E1505C"/>
    <w:rsid w:val="00E45FE4"/>
    <w:rsid w:val="00E50A07"/>
    <w:rsid w:val="00EC6F83"/>
    <w:rsid w:val="00F038C9"/>
    <w:rsid w:val="00F71DB2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D5C43"/>
  <w15:chartTrackingRefBased/>
  <w15:docId w15:val="{3154DFCD-EDAC-4A0F-8A90-1CC76B3E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7773"/>
    <w:pPr>
      <w:spacing w:after="0" w:line="240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A77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77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777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777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777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777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777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777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777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7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7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7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777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777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777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777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777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77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7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A7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777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7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777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A777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7773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3A777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7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777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777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A77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7773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A77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7773"/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A7773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3A77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A777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A7773"/>
    <w:rPr>
      <w:kern w:val="0"/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A7773"/>
    <w:rPr>
      <w:vertAlign w:val="superscript"/>
    </w:rPr>
  </w:style>
  <w:style w:type="paragraph" w:customStyle="1" w:styleId="Default">
    <w:name w:val="Default"/>
    <w:rsid w:val="003A77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Revisie">
    <w:name w:val="Revision"/>
    <w:hidden/>
    <w:uiPriority w:val="99"/>
    <w:semiHidden/>
    <w:rsid w:val="005C5F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19eb4d-dccf-472e-89be-fdd5b125a5af">
      <Terms xmlns="http://schemas.microsoft.com/office/infopath/2007/PartnerControls"/>
    </lcf76f155ced4ddcb4097134ff3c332f>
    <TaxCatchAll xmlns="74b7b707-0dff-4aa4-99d3-7bc01183af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2251FE518984F8A62DFD7E6345881" ma:contentTypeVersion="18" ma:contentTypeDescription="Een nieuw document maken." ma:contentTypeScope="" ma:versionID="67551bc70963fa2c7d0df12c69ce8bc0">
  <xsd:schema xmlns:xsd="http://www.w3.org/2001/XMLSchema" xmlns:xs="http://www.w3.org/2001/XMLSchema" xmlns:p="http://schemas.microsoft.com/office/2006/metadata/properties" xmlns:ns2="2219eb4d-dccf-472e-89be-fdd5b125a5af" xmlns:ns3="74b7b707-0dff-4aa4-99d3-7bc01183af57" targetNamespace="http://schemas.microsoft.com/office/2006/metadata/properties" ma:root="true" ma:fieldsID="4f2192df8e6c9ba136f964c6c37e33ed" ns2:_="" ns3:_="">
    <xsd:import namespace="2219eb4d-dccf-472e-89be-fdd5b125a5af"/>
    <xsd:import namespace="74b7b707-0dff-4aa4-99d3-7bc01183a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9eb4d-dccf-472e-89be-fdd5b125a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7605a97-4ee3-48de-88eb-e89fa29040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7b707-0dff-4aa4-99d3-7bc01183a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5bd50c-1050-44d2-853b-71e44a778358}" ma:internalName="TaxCatchAll" ma:showField="CatchAllData" ma:web="74b7b707-0dff-4aa4-99d3-7bc01183a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C33A0-B2F4-46EC-AD10-0D5B5283E1F7}">
  <ds:schemaRefs>
    <ds:schemaRef ds:uri="http://schemas.microsoft.com/office/2006/metadata/properties"/>
    <ds:schemaRef ds:uri="http://schemas.microsoft.com/office/infopath/2007/PartnerControls"/>
    <ds:schemaRef ds:uri="2219eb4d-dccf-472e-89be-fdd5b125a5af"/>
    <ds:schemaRef ds:uri="74b7b707-0dff-4aa4-99d3-7bc01183af57"/>
  </ds:schemaRefs>
</ds:datastoreItem>
</file>

<file path=customXml/itemProps2.xml><?xml version="1.0" encoding="utf-8"?>
<ds:datastoreItem xmlns:ds="http://schemas.openxmlformats.org/officeDocument/2006/customXml" ds:itemID="{49DDA17C-37C5-48AF-8BD0-949258FC1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9eb4d-dccf-472e-89be-fdd5b125a5af"/>
    <ds:schemaRef ds:uri="74b7b707-0dff-4aa4-99d3-7bc01183a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8BD0F-D624-4944-891C-328A2E32E6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74D8F3-AD8E-4F69-978A-18CA62A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379</Words>
  <Characters>1898</Characters>
  <Application>Microsoft Office Word</Application>
  <DocSecurity>0</DocSecurity>
  <Lines>35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Hogeboom</dc:creator>
  <cp:keywords/>
  <dc:description/>
  <cp:lastModifiedBy>Lotte Hogeboom</cp:lastModifiedBy>
  <cp:revision>33</cp:revision>
  <dcterms:created xsi:type="dcterms:W3CDTF">2024-12-09T10:59:00Z</dcterms:created>
  <dcterms:modified xsi:type="dcterms:W3CDTF">2024-12-09T12:49:00Z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0x010100F272251FE518984F8A62DFD7E6345881</vt:lpwstr>
  </property>
  <property fmtid="{D5CDD505-2E9C-101B-9397-08002B2CF9AE}" pid="3" name="MediaServiceImageTags">
    <vt:lpwstr/>
  </property>
</Properties>
</file>